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5289" w14:textId="27C8D895" w:rsidR="00DC4465" w:rsidRPr="000E029A" w:rsidRDefault="00DC4465" w:rsidP="00DC4465">
      <w:pPr>
        <w:widowControl w:val="0"/>
        <w:ind w:left="2479" w:right="3077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0E029A">
        <w:rPr>
          <w:rFonts w:ascii="Arial" w:eastAsia="Calibri" w:hAnsi="Arial" w:cs="Arial"/>
          <w:b/>
          <w:bCs/>
          <w:spacing w:val="1"/>
          <w:position w:val="2"/>
        </w:rPr>
        <w:t>Block Trade</w:t>
      </w:r>
    </w:p>
    <w:p w14:paraId="64026262" w14:textId="4A854755" w:rsidR="00DC4465" w:rsidRDefault="00DC4465" w:rsidP="00DC4465">
      <w:pPr>
        <w:widowControl w:val="0"/>
        <w:ind w:left="2479" w:right="3077"/>
        <w:jc w:val="center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tbl>
      <w:tblPr>
        <w:tblStyle w:val="TableGrid"/>
        <w:tblpPr w:leftFromText="180" w:rightFromText="180" w:vertAnchor="text" w:tblpX="4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5"/>
        <w:gridCol w:w="5090"/>
      </w:tblGrid>
      <w:tr w:rsidR="00DC4465" w:rsidRPr="000D73C8" w14:paraId="2DDBAEB4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1F96EF3A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Clearing Member (CM) Name</w:t>
            </w:r>
          </w:p>
        </w:tc>
        <w:tc>
          <w:tcPr>
            <w:tcW w:w="5090" w:type="dxa"/>
            <w:vAlign w:val="center"/>
          </w:tcPr>
          <w:p w14:paraId="7C6445EE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2D2D56A0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5FC9F0F4" w14:textId="77777777" w:rsidR="00DC4465" w:rsidRPr="000D73C8" w:rsidRDefault="00DC4465" w:rsidP="00844011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CM Code</w:t>
            </w:r>
          </w:p>
        </w:tc>
        <w:tc>
          <w:tcPr>
            <w:tcW w:w="5090" w:type="dxa"/>
            <w:vAlign w:val="center"/>
          </w:tcPr>
          <w:p w14:paraId="612D9801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09DB26F1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3F61000E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Trading Member (TM) Name</w:t>
            </w:r>
          </w:p>
        </w:tc>
        <w:tc>
          <w:tcPr>
            <w:tcW w:w="5090" w:type="dxa"/>
            <w:vAlign w:val="center"/>
          </w:tcPr>
          <w:p w14:paraId="074C0151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28D48409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3771ACF7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TM Code</w:t>
            </w:r>
          </w:p>
        </w:tc>
        <w:tc>
          <w:tcPr>
            <w:tcW w:w="5090" w:type="dxa"/>
            <w:vAlign w:val="center"/>
          </w:tcPr>
          <w:p w14:paraId="1F05492A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895FF4" w:rsidRPr="000D73C8" w14:paraId="07ACD23D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1D9DCD6F" w14:textId="695815FC" w:rsidR="00895FF4" w:rsidRPr="000D73C8" w:rsidRDefault="00895FF4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User ID</w:t>
            </w:r>
          </w:p>
        </w:tc>
        <w:tc>
          <w:tcPr>
            <w:tcW w:w="5090" w:type="dxa"/>
            <w:vAlign w:val="center"/>
          </w:tcPr>
          <w:p w14:paraId="49DEE966" w14:textId="77777777" w:rsidR="00895FF4" w:rsidRPr="000D73C8" w:rsidRDefault="00895FF4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1A63EF29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7BDA1473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 xml:space="preserve">Client Name </w:t>
            </w:r>
          </w:p>
        </w:tc>
        <w:tc>
          <w:tcPr>
            <w:tcW w:w="5090" w:type="dxa"/>
            <w:vAlign w:val="center"/>
          </w:tcPr>
          <w:p w14:paraId="784F6F0B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722E6050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06DABC9C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Client Code</w:t>
            </w:r>
          </w:p>
        </w:tc>
        <w:tc>
          <w:tcPr>
            <w:tcW w:w="5090" w:type="dxa"/>
            <w:vAlign w:val="center"/>
          </w:tcPr>
          <w:p w14:paraId="10824F71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711E3C40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7831DB17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Contract Name</w:t>
            </w:r>
          </w:p>
        </w:tc>
        <w:tc>
          <w:tcPr>
            <w:tcW w:w="5090" w:type="dxa"/>
            <w:vAlign w:val="center"/>
          </w:tcPr>
          <w:p w14:paraId="2BAEEF47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4739E75A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2FFA4BB4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Expiry/Delivery Month</w:t>
            </w:r>
          </w:p>
        </w:tc>
        <w:tc>
          <w:tcPr>
            <w:tcW w:w="5090" w:type="dxa"/>
            <w:vAlign w:val="center"/>
          </w:tcPr>
          <w:p w14:paraId="3036F3F6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1CAC0CCB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136D5060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Strike Price (if applicable)</w:t>
            </w:r>
          </w:p>
        </w:tc>
        <w:tc>
          <w:tcPr>
            <w:tcW w:w="5090" w:type="dxa"/>
            <w:vAlign w:val="center"/>
          </w:tcPr>
          <w:p w14:paraId="63B11CD5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68D7FC4F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0F73936D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Number of Lots</w:t>
            </w:r>
          </w:p>
        </w:tc>
        <w:tc>
          <w:tcPr>
            <w:tcW w:w="5090" w:type="dxa"/>
            <w:vAlign w:val="center"/>
          </w:tcPr>
          <w:p w14:paraId="5FEB819B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0C874F8F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40F75D35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Buy/Sell</w:t>
            </w:r>
          </w:p>
        </w:tc>
        <w:tc>
          <w:tcPr>
            <w:tcW w:w="5090" w:type="dxa"/>
            <w:vAlign w:val="center"/>
          </w:tcPr>
          <w:p w14:paraId="6CBF936B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7EF0B5DC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3E03D2C7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Price</w:t>
            </w:r>
          </w:p>
        </w:tc>
        <w:tc>
          <w:tcPr>
            <w:tcW w:w="5090" w:type="dxa"/>
            <w:vAlign w:val="center"/>
          </w:tcPr>
          <w:p w14:paraId="33B9EE1E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6D39A9C9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737DA544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Value in USD</w:t>
            </w:r>
          </w:p>
        </w:tc>
        <w:tc>
          <w:tcPr>
            <w:tcW w:w="5090" w:type="dxa"/>
            <w:vAlign w:val="center"/>
          </w:tcPr>
          <w:p w14:paraId="363A14B8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52A36467" w14:textId="77777777" w:rsidTr="000E13B6">
        <w:trPr>
          <w:trHeight w:hRule="exact" w:val="605"/>
        </w:trPr>
        <w:tc>
          <w:tcPr>
            <w:tcW w:w="3685" w:type="dxa"/>
            <w:vAlign w:val="center"/>
          </w:tcPr>
          <w:p w14:paraId="58338725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 xml:space="preserve">Name of person submitting </w:t>
            </w:r>
          </w:p>
          <w:p w14:paraId="4BD46B7C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Block Trade</w:t>
            </w:r>
          </w:p>
        </w:tc>
        <w:tc>
          <w:tcPr>
            <w:tcW w:w="5090" w:type="dxa"/>
            <w:vAlign w:val="center"/>
          </w:tcPr>
          <w:p w14:paraId="2F2C541B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12DC0DA7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614FA007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Date</w:t>
            </w:r>
          </w:p>
        </w:tc>
        <w:tc>
          <w:tcPr>
            <w:tcW w:w="5090" w:type="dxa"/>
            <w:vAlign w:val="center"/>
          </w:tcPr>
          <w:p w14:paraId="46BB19DD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DC4465" w:rsidRPr="000D73C8" w14:paraId="0730AEA6" w14:textId="77777777" w:rsidTr="000E13B6">
        <w:trPr>
          <w:trHeight w:hRule="exact" w:val="432"/>
        </w:trPr>
        <w:tc>
          <w:tcPr>
            <w:tcW w:w="3685" w:type="dxa"/>
            <w:vAlign w:val="center"/>
          </w:tcPr>
          <w:p w14:paraId="1F047565" w14:textId="77777777" w:rsidR="00DC4465" w:rsidRPr="000D73C8" w:rsidRDefault="00DC4465" w:rsidP="00844011">
            <w:pPr>
              <w:ind w:right="-3450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0D73C8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Time of Negotiation</w:t>
            </w:r>
          </w:p>
        </w:tc>
        <w:tc>
          <w:tcPr>
            <w:tcW w:w="5090" w:type="dxa"/>
            <w:vAlign w:val="center"/>
          </w:tcPr>
          <w:p w14:paraId="0918603D" w14:textId="77777777" w:rsidR="00DC4465" w:rsidRPr="000D73C8" w:rsidRDefault="00DC4465" w:rsidP="00844011">
            <w:pPr>
              <w:ind w:left="360" w:right="3077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</w:tbl>
    <w:p w14:paraId="760E59C6" w14:textId="77777777" w:rsidR="00DC4465" w:rsidRPr="000D73C8" w:rsidRDefault="00DC4465" w:rsidP="00DC4465">
      <w:pPr>
        <w:widowControl w:val="0"/>
        <w:ind w:left="2479" w:right="3077"/>
        <w:jc w:val="center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0B7ABB71" w14:textId="77777777" w:rsidR="00DC4465" w:rsidRPr="00B128C1" w:rsidRDefault="00DC4465" w:rsidP="00F829E1">
      <w:pPr>
        <w:widowControl w:val="0"/>
        <w:ind w:left="360" w:right="27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  <w:r w:rsidRPr="00B128C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Notes: The Exchange and/or Clearing Corporation shall not be held liable for any loss or damage caused in the processing of this Block Trade Report. </w:t>
      </w:r>
    </w:p>
    <w:p w14:paraId="7E7597F8" w14:textId="77777777" w:rsidR="00DC4465" w:rsidRPr="00B128C1" w:rsidRDefault="00DC4465" w:rsidP="00F829E1">
      <w:pPr>
        <w:widowControl w:val="0"/>
        <w:tabs>
          <w:tab w:val="left" w:pos="5940"/>
        </w:tabs>
        <w:ind w:left="360" w:right="3077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</w:p>
    <w:p w14:paraId="0053EE99" w14:textId="56BE8723" w:rsidR="00DC4465" w:rsidRPr="00B128C1" w:rsidRDefault="00DC4465" w:rsidP="00F829E1">
      <w:pPr>
        <w:widowControl w:val="0"/>
        <w:ind w:left="360" w:right="27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  <w:r w:rsidRPr="00B128C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The Member certifies that the information included in this form is correct, that the individual submitting the Block Trade is authorized to do </w:t>
      </w:r>
      <w:r w:rsidR="000E13B6" w:rsidRPr="00B128C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so and</w:t>
      </w:r>
      <w:r w:rsidRPr="00B128C1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undertakes to maintain all records and books for inspection and audit by the Exchange/regulatory authorities as appropriate. </w:t>
      </w:r>
    </w:p>
    <w:p w14:paraId="244828B8" w14:textId="77777777" w:rsidR="0094793A" w:rsidRDefault="0094793A">
      <w:bookmarkStart w:id="0" w:name="_GoBack"/>
      <w:bookmarkEnd w:id="0"/>
    </w:p>
    <w:sectPr w:rsidR="0094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5"/>
    <w:rsid w:val="000E029A"/>
    <w:rsid w:val="000E13B6"/>
    <w:rsid w:val="00850166"/>
    <w:rsid w:val="00895FF4"/>
    <w:rsid w:val="0094793A"/>
    <w:rsid w:val="00B128C1"/>
    <w:rsid w:val="00DC4465"/>
    <w:rsid w:val="00F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309"/>
  <w15:chartTrackingRefBased/>
  <w15:docId w15:val="{F9D1033C-F59D-43B7-A7BD-C2566D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Rao</dc:creator>
  <cp:keywords/>
  <dc:description/>
  <cp:lastModifiedBy>Hema Ravindran</cp:lastModifiedBy>
  <cp:revision>7</cp:revision>
  <dcterms:created xsi:type="dcterms:W3CDTF">2018-12-06T10:25:00Z</dcterms:created>
  <dcterms:modified xsi:type="dcterms:W3CDTF">2019-10-24T06:40:00Z</dcterms:modified>
</cp:coreProperties>
</file>