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5289" w14:textId="11ABE52F" w:rsidR="00DC4465" w:rsidRPr="00B43DD0" w:rsidRDefault="009413F0" w:rsidP="009413F0">
      <w:pPr>
        <w:widowControl w:val="0"/>
        <w:ind w:left="1620" w:right="54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B43DD0">
        <w:rPr>
          <w:rFonts w:ascii="Arial" w:eastAsia="Calibri" w:hAnsi="Arial" w:cs="Arial"/>
          <w:b/>
          <w:bCs/>
          <w:spacing w:val="1"/>
          <w:position w:val="2"/>
        </w:rPr>
        <w:t>TPL Request by Clearing Member for Trading Member</w:t>
      </w:r>
    </w:p>
    <w:p w14:paraId="64026262" w14:textId="36EAC6B7" w:rsidR="00DC4465" w:rsidRDefault="00DC4465" w:rsidP="001042F1">
      <w:pPr>
        <w:widowControl w:val="0"/>
        <w:ind w:right="307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2BFDF0CC" w14:textId="20E1111C" w:rsidR="001042F1" w:rsidRDefault="001042F1" w:rsidP="006E1827">
      <w:pPr>
        <w:ind w:right="-5415"/>
        <w:rPr>
          <w:rFonts w:ascii="Arial" w:eastAsia="Calibri" w:hAnsi="Arial" w:cs="Arial"/>
          <w:b/>
          <w:bCs/>
          <w:spacing w:val="1"/>
          <w:position w:val="2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960"/>
        <w:gridCol w:w="3980"/>
        <w:gridCol w:w="2790"/>
        <w:gridCol w:w="2430"/>
      </w:tblGrid>
      <w:tr w:rsidR="0077247E" w:rsidRPr="009413F0" w14:paraId="0B6D45BC" w14:textId="77777777" w:rsidTr="00EE20B3">
        <w:trPr>
          <w:trHeight w:hRule="exact" w:val="432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892E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Clearing Member (CM) Name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C923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D0E5F5C" w14:textId="4C2BACD8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47E" w:rsidRPr="009413F0" w14:paraId="7099B73E" w14:textId="77777777" w:rsidTr="00EE20B3">
        <w:trPr>
          <w:trHeight w:hRule="exact" w:val="432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8F3B1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CM Code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7EE7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9FE825" w14:textId="77558E21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47E" w:rsidRPr="009413F0" w14:paraId="4F590C72" w14:textId="77777777" w:rsidTr="00EE20B3">
        <w:trPr>
          <w:trHeight w:hRule="exact" w:val="432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7C3A0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Trading Member (TM) Name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54C9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8E68D9" w14:textId="0EF6755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47E" w:rsidRPr="009413F0" w14:paraId="6A5AEB3E" w14:textId="77777777" w:rsidTr="00EE20B3">
        <w:trPr>
          <w:trHeight w:hRule="exact" w:val="432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536C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TM Code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972C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478234" w14:textId="637C0B19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47E" w:rsidRPr="009413F0" w14:paraId="1A868165" w14:textId="77777777" w:rsidTr="00EE20B3">
        <w:trPr>
          <w:trHeight w:hRule="exact" w:val="576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F8829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1CBF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6BD2E5" w14:textId="5B7D4D6C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47E" w:rsidRPr="009413F0" w14:paraId="0BDAE231" w14:textId="77777777" w:rsidTr="00EE20B3">
        <w:trPr>
          <w:trHeight w:hRule="exact" w:val="432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ED03E" w14:textId="77777777" w:rsidR="0077247E" w:rsidRPr="009413F0" w:rsidRDefault="0077247E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E91D4" w14:textId="77777777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C037636" w14:textId="3B6B7FB2" w:rsidR="0077247E" w:rsidRPr="009413F0" w:rsidRDefault="0077247E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3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13F0" w:rsidRPr="009413F0" w14:paraId="71B106AB" w14:textId="77777777" w:rsidTr="00EE20B3">
        <w:trPr>
          <w:trHeight w:hRule="exact"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CD8" w14:textId="77777777" w:rsidR="009413F0" w:rsidRPr="009413F0" w:rsidRDefault="009413F0" w:rsidP="009413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966" w14:textId="77777777" w:rsidR="009413F0" w:rsidRPr="009413F0" w:rsidRDefault="009413F0" w:rsidP="009413F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394" w14:textId="77777777" w:rsidR="009413F0" w:rsidRPr="009413F0" w:rsidRDefault="009413F0" w:rsidP="009413F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129D" w14:textId="77777777" w:rsidR="009413F0" w:rsidRPr="009413F0" w:rsidRDefault="009413F0" w:rsidP="009413F0">
            <w:pPr>
              <w:rPr>
                <w:sz w:val="20"/>
                <w:szCs w:val="20"/>
              </w:rPr>
            </w:pPr>
          </w:p>
        </w:tc>
      </w:tr>
      <w:tr w:rsidR="009413F0" w:rsidRPr="009413F0" w14:paraId="7C3B57C3" w14:textId="77777777" w:rsidTr="00EE20B3">
        <w:trPr>
          <w:trHeight w:val="44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D538" w14:textId="2A3DE870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B43DD0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Pr="009413F0">
              <w:rPr>
                <w:rFonts w:ascii="Arial" w:hAnsi="Arial" w:cs="Arial"/>
                <w:b/>
                <w:bCs/>
                <w:color w:val="000000"/>
              </w:rPr>
              <w:t>.No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C01" w14:textId="1F521009" w:rsidR="009413F0" w:rsidRPr="009413F0" w:rsidRDefault="00B43DD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Product </w:t>
            </w:r>
            <w:r w:rsidR="009413F0" w:rsidRPr="009413F0">
              <w:rPr>
                <w:rFonts w:ascii="Arial" w:hAnsi="Arial" w:cs="Arial"/>
                <w:b/>
                <w:bCs/>
              </w:rPr>
              <w:t>Symbol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8C0DC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</w:rPr>
              <w:t>Trading Protection Limits (for each Order)</w:t>
            </w:r>
          </w:p>
        </w:tc>
      </w:tr>
      <w:tr w:rsidR="009413F0" w:rsidRPr="009413F0" w14:paraId="4BD1272D" w14:textId="77777777" w:rsidTr="00EE20B3">
        <w:trPr>
          <w:trHeight w:hRule="exact" w:val="40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DB9D" w14:textId="77777777" w:rsidR="009413F0" w:rsidRPr="009413F0" w:rsidRDefault="009413F0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A26" w14:textId="77777777" w:rsidR="009413F0" w:rsidRPr="009413F0" w:rsidRDefault="009413F0" w:rsidP="009413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9B8E" w14:textId="6397F848" w:rsidR="009413F0" w:rsidRPr="009413F0" w:rsidRDefault="00A40638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Volume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4F76" w14:textId="78A09615" w:rsidR="009413F0" w:rsidRPr="009413F0" w:rsidRDefault="00A40638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Turnover</w:t>
            </w:r>
          </w:p>
        </w:tc>
      </w:tr>
      <w:tr w:rsidR="009413F0" w:rsidRPr="009413F0" w14:paraId="427B8B48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C3DD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EB8F2" w14:textId="3FBDD9FF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F693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D5C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3B0A964D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2279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64338" w14:textId="7160EACB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64DB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F129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5AD83BDC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CABC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26212" w14:textId="2E1C61D0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02DE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A636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098214D1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4362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E5FC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D727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CE82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5A6B9066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4342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10B1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4EB6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7210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0B857504" w14:textId="77777777" w:rsidTr="00EE20B3">
        <w:trPr>
          <w:trHeight w:hRule="exact"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88EC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A6D7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6F89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7DC3" w14:textId="77777777" w:rsidR="009413F0" w:rsidRPr="009413F0" w:rsidRDefault="009413F0" w:rsidP="009413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13F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13F0" w:rsidRPr="009413F0" w14:paraId="44494E39" w14:textId="77777777" w:rsidTr="009413F0">
        <w:trPr>
          <w:trHeight w:val="30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F65" w14:textId="26021212" w:rsidR="009413F0" w:rsidRPr="009413F0" w:rsidRDefault="005651C2" w:rsidP="009413F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*</w:t>
            </w:r>
            <w:r w:rsidR="009413F0" w:rsidRPr="009413F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The </w:t>
            </w:r>
            <w:r w:rsidR="001C563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products</w:t>
            </w:r>
            <w:bookmarkStart w:id="0" w:name="_GoBack"/>
            <w:bookmarkEnd w:id="0"/>
            <w:r w:rsidR="009413F0" w:rsidRPr="009413F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not mentioned in this form will have default order entry limits.</w:t>
            </w:r>
          </w:p>
        </w:tc>
      </w:tr>
    </w:tbl>
    <w:p w14:paraId="773BB62E" w14:textId="77777777" w:rsidR="009413F0" w:rsidRPr="00546045" w:rsidRDefault="009413F0" w:rsidP="006E1827">
      <w:pPr>
        <w:ind w:right="-5415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</w:p>
    <w:p w14:paraId="244828B8" w14:textId="1EA7DC00" w:rsidR="0094793A" w:rsidRPr="00546045" w:rsidRDefault="00DC4465" w:rsidP="00546045">
      <w:pPr>
        <w:widowControl w:val="0"/>
        <w:ind w:left="-90" w:right="-54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r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Note</w:t>
      </w:r>
      <w:r w:rsidR="00EE20B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1</w:t>
      </w:r>
      <w:r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:</w:t>
      </w:r>
      <w:r w:rsidR="00D26A8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The </w:t>
      </w:r>
      <w:r w:rsidR="0073044A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M</w:t>
      </w:r>
      <w:r w:rsidR="00D26A8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ember certifies </w:t>
      </w:r>
      <w:r w:rsid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he is registered as a clearing member of the Exchange</w:t>
      </w:r>
      <w:r w:rsidR="00546045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; </w:t>
      </w:r>
      <w:r w:rsidR="00D26A8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that the </w:t>
      </w:r>
      <w:r w:rsid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t</w:t>
      </w:r>
      <w:r w:rsidR="00D26A8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rading </w:t>
      </w:r>
      <w:r w:rsid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m</w:t>
      </w:r>
      <w:r w:rsidR="00D26A83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ember has been informed of the above changes</w:t>
      </w:r>
      <w:r w:rsidR="00546045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and </w:t>
      </w:r>
      <w:r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that the information included in this form is correct, that the individual submitting the </w:t>
      </w:r>
      <w:r w:rsidR="00B14306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so,</w:t>
      </w:r>
      <w:r w:rsidR="00B43DD0"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</w:t>
      </w:r>
      <w:r w:rsidRPr="0054604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and undertakes to maintain all records and books for inspection and audit by the Exchange/regulatory authorities as appropriate. </w:t>
      </w:r>
    </w:p>
    <w:sectPr w:rsidR="0094793A" w:rsidRPr="00546045" w:rsidSect="005670D4">
      <w:pgSz w:w="12240" w:h="15840"/>
      <w:pgMar w:top="1080" w:right="144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1042F1"/>
    <w:rsid w:val="001C5636"/>
    <w:rsid w:val="001D777F"/>
    <w:rsid w:val="00205D96"/>
    <w:rsid w:val="002B01A7"/>
    <w:rsid w:val="00314E7A"/>
    <w:rsid w:val="00354802"/>
    <w:rsid w:val="00546045"/>
    <w:rsid w:val="005651C2"/>
    <w:rsid w:val="005670D4"/>
    <w:rsid w:val="00610EA6"/>
    <w:rsid w:val="006E1827"/>
    <w:rsid w:val="0073044A"/>
    <w:rsid w:val="00735759"/>
    <w:rsid w:val="0077247E"/>
    <w:rsid w:val="007851F3"/>
    <w:rsid w:val="00850166"/>
    <w:rsid w:val="009413F0"/>
    <w:rsid w:val="0094793A"/>
    <w:rsid w:val="00950373"/>
    <w:rsid w:val="009A58F3"/>
    <w:rsid w:val="00A10DF4"/>
    <w:rsid w:val="00A40638"/>
    <w:rsid w:val="00A60943"/>
    <w:rsid w:val="00B14306"/>
    <w:rsid w:val="00B43DD0"/>
    <w:rsid w:val="00BC0939"/>
    <w:rsid w:val="00D26A83"/>
    <w:rsid w:val="00DC4465"/>
    <w:rsid w:val="00DF7C63"/>
    <w:rsid w:val="00E03B67"/>
    <w:rsid w:val="00EE20B3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20</cp:revision>
  <dcterms:created xsi:type="dcterms:W3CDTF">2019-10-21T07:17:00Z</dcterms:created>
  <dcterms:modified xsi:type="dcterms:W3CDTF">2019-10-31T05:48:00Z</dcterms:modified>
</cp:coreProperties>
</file>